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16B" w:rsidRPr="00E016B8" w:rsidRDefault="0027516B" w:rsidP="0027516B">
      <w:pPr>
        <w:widowControl w:val="0"/>
        <w:autoSpaceDE w:val="0"/>
        <w:autoSpaceDN w:val="0"/>
        <w:adjustRightInd w:val="0"/>
        <w:spacing w:after="0" w:line="240" w:lineRule="auto"/>
        <w:rPr>
          <w:rFonts w:ascii="Times New Roman" w:hAnsi="Times New Roman" w:cs="Times New Roman"/>
          <w:b/>
          <w:bCs/>
          <w:i/>
          <w:iCs/>
          <w:sz w:val="28"/>
          <w:szCs w:val="28"/>
        </w:rPr>
      </w:pPr>
      <w:bookmarkStart w:id="0" w:name="_GoBack"/>
      <w:bookmarkEnd w:id="0"/>
      <w:r w:rsidRPr="0027516B">
        <w:rPr>
          <w:rFonts w:ascii="Times New Roman" w:hAnsi="Times New Roman" w:cs="Times New Roman"/>
          <w:b/>
          <w:bCs/>
          <w:i/>
          <w:iCs/>
          <w:color w:val="943634" w:themeColor="accent2" w:themeShade="BF"/>
          <w:sz w:val="28"/>
          <w:szCs w:val="28"/>
        </w:rPr>
        <w:t xml:space="preserve">Dr. </w:t>
      </w:r>
      <w:r>
        <w:rPr>
          <w:rFonts w:ascii="Times New Roman" w:hAnsi="Times New Roman" w:cs="Times New Roman"/>
          <w:b/>
          <w:bCs/>
          <w:i/>
          <w:iCs/>
          <w:color w:val="943634" w:themeColor="accent2" w:themeShade="BF"/>
          <w:sz w:val="28"/>
          <w:szCs w:val="28"/>
        </w:rPr>
        <w:t>med.</w:t>
      </w:r>
      <w:r w:rsidR="007D3684">
        <w:rPr>
          <w:rFonts w:ascii="Times New Roman" w:hAnsi="Times New Roman" w:cs="Times New Roman"/>
          <w:b/>
          <w:bCs/>
          <w:i/>
          <w:iCs/>
          <w:color w:val="943634" w:themeColor="accent2" w:themeShade="BF"/>
          <w:sz w:val="28"/>
          <w:szCs w:val="28"/>
        </w:rPr>
        <w:t xml:space="preserve"> </w:t>
      </w:r>
      <w:r w:rsidRPr="0027516B">
        <w:rPr>
          <w:rFonts w:ascii="Times New Roman" w:hAnsi="Times New Roman" w:cs="Times New Roman"/>
          <w:b/>
          <w:bCs/>
          <w:i/>
          <w:iCs/>
          <w:color w:val="943634" w:themeColor="accent2" w:themeShade="BF"/>
          <w:sz w:val="28"/>
          <w:szCs w:val="28"/>
        </w:rPr>
        <w:t>Hildegard Faust-Albrecht</w:t>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t>Hauptstr. 10, 82008 Unterhaching</w:t>
      </w:r>
    </w:p>
    <w:p w:rsidR="0027516B" w:rsidRPr="0027516B" w:rsidRDefault="0027516B" w:rsidP="0027516B">
      <w:pPr>
        <w:widowControl w:val="0"/>
        <w:autoSpaceDE w:val="0"/>
        <w:autoSpaceDN w:val="0"/>
        <w:adjustRightInd w:val="0"/>
        <w:spacing w:after="0" w:line="240" w:lineRule="auto"/>
        <w:rPr>
          <w:rFonts w:ascii="Times New Roman" w:hAnsi="Times New Roman" w:cs="Times New Roman"/>
          <w:b/>
          <w:bCs/>
          <w:i/>
          <w:iCs/>
          <w:sz w:val="24"/>
          <w:szCs w:val="24"/>
        </w:rPr>
      </w:pPr>
      <w:r w:rsidRPr="0027516B">
        <w:rPr>
          <w:rFonts w:ascii="Times New Roman" w:hAnsi="Times New Roman" w:cs="Times New Roman"/>
          <w:b/>
          <w:bCs/>
          <w:i/>
          <w:iCs/>
          <w:sz w:val="24"/>
          <w:szCs w:val="24"/>
        </w:rPr>
        <w:t>Frauenärztin, Homöopathie</w:t>
      </w:r>
      <w:r w:rsidRPr="0027516B">
        <w:rPr>
          <w:rFonts w:ascii="Times New Roman" w:hAnsi="Times New Roman" w:cs="Times New Roman"/>
          <w:b/>
          <w:bCs/>
          <w:i/>
          <w:iCs/>
          <w:sz w:val="24"/>
          <w:szCs w:val="24"/>
        </w:rPr>
        <w:tab/>
      </w:r>
      <w:r w:rsidRPr="0027516B">
        <w:rPr>
          <w:rFonts w:ascii="Times New Roman" w:hAnsi="Times New Roman" w:cs="Times New Roman"/>
          <w:b/>
          <w:bCs/>
          <w:i/>
          <w:iCs/>
          <w:sz w:val="24"/>
          <w:szCs w:val="24"/>
        </w:rPr>
        <w:tab/>
      </w:r>
      <w:r w:rsidRPr="0027516B">
        <w:rPr>
          <w:rFonts w:ascii="Times New Roman" w:hAnsi="Times New Roman" w:cs="Times New Roman"/>
          <w:b/>
          <w:bCs/>
          <w:i/>
          <w:iCs/>
          <w:sz w:val="24"/>
          <w:szCs w:val="24"/>
        </w:rPr>
        <w:tab/>
      </w:r>
      <w:r w:rsidRPr="0027516B">
        <w:rPr>
          <w:rFonts w:ascii="Times New Roman" w:hAnsi="Times New Roman" w:cs="Times New Roman"/>
          <w:b/>
          <w:bCs/>
          <w:i/>
          <w:iCs/>
          <w:sz w:val="24"/>
          <w:szCs w:val="24"/>
        </w:rPr>
        <w:tab/>
      </w:r>
      <w:r w:rsidRPr="0027516B">
        <w:rPr>
          <w:rFonts w:ascii="Times New Roman" w:hAnsi="Times New Roman" w:cs="Times New Roman"/>
          <w:b/>
          <w:bCs/>
          <w:i/>
          <w:iCs/>
          <w:sz w:val="24"/>
          <w:szCs w:val="24"/>
        </w:rPr>
        <w:tab/>
        <w:t>Tel. 089 / 681557 (Fax 681504)</w:t>
      </w:r>
    </w:p>
    <w:p w:rsidR="0027516B" w:rsidRPr="00CC71E0" w:rsidRDefault="0027516B" w:rsidP="0027516B">
      <w:pPr>
        <w:widowControl w:val="0"/>
        <w:autoSpaceDE w:val="0"/>
        <w:autoSpaceDN w:val="0"/>
        <w:adjustRightInd w:val="0"/>
        <w:spacing w:after="0" w:line="240" w:lineRule="auto"/>
        <w:rPr>
          <w:rFonts w:ascii="Times New Roman" w:hAnsi="Times New Roman" w:cs="Times New Roman"/>
          <w:b/>
          <w:bCs/>
          <w:i/>
          <w:iCs/>
          <w:sz w:val="24"/>
          <w:szCs w:val="24"/>
          <w:u w:val="single"/>
          <w:lang w:val="en-US"/>
        </w:rPr>
      </w:pPr>
      <w:r w:rsidRPr="0027516B">
        <w:rPr>
          <w:rFonts w:ascii="Times New Roman" w:hAnsi="Times New Roman" w:cs="Times New Roman"/>
          <w:b/>
          <w:bCs/>
          <w:i/>
          <w:iCs/>
          <w:sz w:val="24"/>
          <w:szCs w:val="24"/>
        </w:rPr>
        <w:tab/>
      </w:r>
      <w:r w:rsidRPr="0027516B">
        <w:rPr>
          <w:rFonts w:ascii="Times New Roman" w:hAnsi="Times New Roman" w:cs="Times New Roman"/>
          <w:b/>
          <w:bCs/>
          <w:i/>
          <w:iCs/>
          <w:sz w:val="24"/>
          <w:szCs w:val="24"/>
        </w:rPr>
        <w:tab/>
      </w:r>
      <w:r w:rsidRPr="0027516B">
        <w:rPr>
          <w:rFonts w:ascii="Times New Roman" w:hAnsi="Times New Roman" w:cs="Times New Roman"/>
          <w:b/>
          <w:bCs/>
          <w:i/>
          <w:iCs/>
          <w:sz w:val="24"/>
          <w:szCs w:val="24"/>
        </w:rPr>
        <w:tab/>
      </w:r>
      <w:r w:rsidRPr="0027516B">
        <w:rPr>
          <w:rFonts w:ascii="Times New Roman" w:hAnsi="Times New Roman" w:cs="Times New Roman"/>
          <w:b/>
          <w:bCs/>
          <w:i/>
          <w:iCs/>
          <w:sz w:val="24"/>
          <w:szCs w:val="24"/>
        </w:rPr>
        <w:tab/>
      </w:r>
      <w:r w:rsidRPr="0027516B">
        <w:rPr>
          <w:rFonts w:ascii="Times New Roman" w:hAnsi="Times New Roman" w:cs="Times New Roman"/>
          <w:b/>
          <w:bCs/>
          <w:i/>
          <w:iCs/>
          <w:sz w:val="24"/>
          <w:szCs w:val="24"/>
        </w:rPr>
        <w:tab/>
      </w:r>
      <w:r w:rsidRPr="0027516B">
        <w:rPr>
          <w:rFonts w:ascii="Times New Roman" w:hAnsi="Times New Roman" w:cs="Times New Roman"/>
          <w:b/>
          <w:bCs/>
          <w:i/>
          <w:iCs/>
          <w:sz w:val="24"/>
          <w:szCs w:val="24"/>
        </w:rPr>
        <w:tab/>
      </w:r>
      <w:r w:rsidRPr="0027516B">
        <w:rPr>
          <w:rFonts w:ascii="Times New Roman" w:hAnsi="Times New Roman" w:cs="Times New Roman"/>
          <w:b/>
          <w:bCs/>
          <w:i/>
          <w:iCs/>
          <w:sz w:val="24"/>
          <w:szCs w:val="24"/>
        </w:rPr>
        <w:tab/>
        <w:t xml:space="preserve">       </w:t>
      </w:r>
      <w:r w:rsidRPr="00CC71E0">
        <w:rPr>
          <w:rFonts w:ascii="Times New Roman" w:hAnsi="Times New Roman" w:cs="Times New Roman"/>
          <w:b/>
          <w:bCs/>
          <w:i/>
          <w:iCs/>
          <w:sz w:val="24"/>
          <w:szCs w:val="24"/>
          <w:lang w:val="en-US"/>
        </w:rPr>
        <w:t xml:space="preserve">email: </w:t>
      </w:r>
      <w:hyperlink r:id="rId7" w:history="1">
        <w:r w:rsidRPr="00CC71E0">
          <w:rPr>
            <w:rStyle w:val="Hyperlink"/>
            <w:rFonts w:ascii="Times New Roman" w:hAnsi="Times New Roman" w:cs="Times New Roman"/>
            <w:b/>
            <w:bCs/>
            <w:i/>
            <w:iCs/>
            <w:color w:val="auto"/>
            <w:sz w:val="24"/>
            <w:szCs w:val="24"/>
            <w:lang w:val="en-US"/>
          </w:rPr>
          <w:t>faust-albrecht@t-online.de</w:t>
        </w:r>
      </w:hyperlink>
    </w:p>
    <w:p w:rsidR="00FF26A6" w:rsidRPr="00584CB9" w:rsidRDefault="0027516B" w:rsidP="0027516B">
      <w:pPr>
        <w:widowControl w:val="0"/>
        <w:autoSpaceDE w:val="0"/>
        <w:autoSpaceDN w:val="0"/>
        <w:adjustRightInd w:val="0"/>
        <w:spacing w:after="0" w:line="240" w:lineRule="auto"/>
        <w:rPr>
          <w:rFonts w:ascii="Times New Roman" w:hAnsi="Times New Roman" w:cs="Times New Roman"/>
          <w:sz w:val="12"/>
          <w:szCs w:val="12"/>
        </w:rPr>
      </w:pPr>
      <w:r w:rsidRPr="00CC71E0">
        <w:rPr>
          <w:rFonts w:ascii="Times New Roman" w:hAnsi="Times New Roman" w:cs="Times New Roman"/>
          <w:b/>
          <w:bCs/>
          <w:i/>
          <w:iCs/>
          <w:sz w:val="24"/>
          <w:szCs w:val="24"/>
          <w:lang w:val="en-US"/>
        </w:rPr>
        <w:tab/>
      </w:r>
      <w:r w:rsidRPr="00CC71E0">
        <w:rPr>
          <w:rFonts w:ascii="Times New Roman" w:hAnsi="Times New Roman" w:cs="Times New Roman"/>
          <w:b/>
          <w:bCs/>
          <w:i/>
          <w:iCs/>
          <w:sz w:val="24"/>
          <w:szCs w:val="24"/>
          <w:lang w:val="en-US"/>
        </w:rPr>
        <w:tab/>
      </w:r>
      <w:r w:rsidRPr="00CC71E0">
        <w:rPr>
          <w:rFonts w:ascii="Times New Roman" w:hAnsi="Times New Roman" w:cs="Times New Roman"/>
          <w:b/>
          <w:bCs/>
          <w:i/>
          <w:iCs/>
          <w:sz w:val="24"/>
          <w:szCs w:val="24"/>
          <w:lang w:val="en-US"/>
        </w:rPr>
        <w:tab/>
      </w:r>
      <w:r w:rsidRPr="00CC71E0">
        <w:rPr>
          <w:rFonts w:ascii="Times New Roman" w:hAnsi="Times New Roman" w:cs="Times New Roman"/>
          <w:b/>
          <w:bCs/>
          <w:i/>
          <w:iCs/>
          <w:sz w:val="24"/>
          <w:szCs w:val="24"/>
          <w:lang w:val="en-US"/>
        </w:rPr>
        <w:tab/>
      </w:r>
      <w:r w:rsidRPr="00CC71E0">
        <w:rPr>
          <w:rFonts w:ascii="Times New Roman" w:hAnsi="Times New Roman" w:cs="Times New Roman"/>
          <w:b/>
          <w:bCs/>
          <w:i/>
          <w:iCs/>
          <w:sz w:val="24"/>
          <w:szCs w:val="24"/>
          <w:lang w:val="en-US"/>
        </w:rPr>
        <w:tab/>
      </w:r>
      <w:r w:rsidRPr="00CC71E0">
        <w:rPr>
          <w:rFonts w:ascii="Times New Roman" w:hAnsi="Times New Roman" w:cs="Times New Roman"/>
          <w:b/>
          <w:bCs/>
          <w:i/>
          <w:iCs/>
          <w:sz w:val="24"/>
          <w:szCs w:val="24"/>
          <w:lang w:val="en-US"/>
        </w:rPr>
        <w:tab/>
      </w:r>
      <w:r w:rsidRPr="00CC71E0">
        <w:rPr>
          <w:rFonts w:ascii="Times New Roman" w:hAnsi="Times New Roman" w:cs="Times New Roman"/>
          <w:b/>
          <w:bCs/>
          <w:i/>
          <w:iCs/>
          <w:sz w:val="24"/>
          <w:szCs w:val="24"/>
          <w:lang w:val="en-US"/>
        </w:rPr>
        <w:tab/>
        <w:t xml:space="preserve">       </w:t>
      </w:r>
      <w:r w:rsidRPr="00584CB9">
        <w:rPr>
          <w:rFonts w:ascii="Times New Roman" w:hAnsi="Times New Roman" w:cs="Times New Roman"/>
          <w:b/>
          <w:bCs/>
          <w:i/>
          <w:iCs/>
          <w:sz w:val="24"/>
          <w:szCs w:val="24"/>
          <w:u w:val="single"/>
        </w:rPr>
        <w:t>www.faust-albrecht.de</w:t>
      </w:r>
      <w:r w:rsidRPr="00584CB9">
        <w:rPr>
          <w:rFonts w:ascii="Times New Roman" w:hAnsi="Times New Roman" w:cs="Times New Roman"/>
          <w:b/>
          <w:bCs/>
          <w:i/>
          <w:iCs/>
          <w:sz w:val="24"/>
          <w:szCs w:val="24"/>
        </w:rPr>
        <w:t xml:space="preserve">                                                             </w:t>
      </w:r>
    </w:p>
    <w:p w:rsidR="00205D27" w:rsidRPr="00584CB9" w:rsidRDefault="00205D27">
      <w:pPr>
        <w:widowControl w:val="0"/>
        <w:autoSpaceDE w:val="0"/>
        <w:autoSpaceDN w:val="0"/>
        <w:adjustRightInd w:val="0"/>
        <w:spacing w:after="0" w:line="240" w:lineRule="auto"/>
        <w:rPr>
          <w:rFonts w:ascii="Times New Roman" w:hAnsi="Times New Roman" w:cs="Times New Roman"/>
          <w:b/>
          <w:bCs/>
          <w:i/>
          <w:iCs/>
          <w:color w:val="943634" w:themeColor="accent2" w:themeShade="BF"/>
          <w:sz w:val="24"/>
          <w:szCs w:val="24"/>
          <w:u w:val="single"/>
        </w:rPr>
      </w:pPr>
    </w:p>
    <w:p w:rsidR="00FF26A6" w:rsidRPr="00584CB9" w:rsidRDefault="00FF26A6">
      <w:pPr>
        <w:widowControl w:val="0"/>
        <w:autoSpaceDE w:val="0"/>
        <w:autoSpaceDN w:val="0"/>
        <w:adjustRightInd w:val="0"/>
        <w:spacing w:after="0" w:line="240" w:lineRule="auto"/>
        <w:rPr>
          <w:rFonts w:ascii="Times New Roman" w:hAnsi="Times New Roman" w:cs="Times New Roman"/>
          <w:sz w:val="12"/>
          <w:szCs w:val="12"/>
        </w:rPr>
      </w:pPr>
    </w:p>
    <w:p w:rsidR="00FF26A6" w:rsidRPr="00584CB9" w:rsidRDefault="00FF26A6">
      <w:pPr>
        <w:widowControl w:val="0"/>
        <w:autoSpaceDE w:val="0"/>
        <w:autoSpaceDN w:val="0"/>
        <w:adjustRightInd w:val="0"/>
        <w:spacing w:after="0" w:line="240" w:lineRule="auto"/>
        <w:rPr>
          <w:rFonts w:ascii="Times New Roman" w:hAnsi="Times New Roman" w:cs="Times New Roman"/>
          <w:sz w:val="12"/>
          <w:szCs w:val="12"/>
        </w:rPr>
      </w:pPr>
    </w:p>
    <w:p w:rsidR="00FF26A6" w:rsidRPr="00584CB9" w:rsidRDefault="00FF26A6">
      <w:pPr>
        <w:widowControl w:val="0"/>
        <w:autoSpaceDE w:val="0"/>
        <w:autoSpaceDN w:val="0"/>
        <w:adjustRightInd w:val="0"/>
        <w:spacing w:after="0" w:line="240" w:lineRule="auto"/>
        <w:rPr>
          <w:rFonts w:ascii="Times New Roman" w:hAnsi="Times New Roman" w:cs="Times New Roman"/>
          <w:i/>
          <w:iCs/>
          <w:sz w:val="16"/>
          <w:szCs w:val="16"/>
        </w:rPr>
      </w:pPr>
    </w:p>
    <w:p w:rsidR="00FF26A6" w:rsidRDefault="00FF26A6">
      <w:pPr>
        <w:widowControl w:val="0"/>
        <w:autoSpaceDE w:val="0"/>
        <w:autoSpaceDN w:val="0"/>
        <w:adjustRightInd w:val="0"/>
        <w:spacing w:after="0" w:line="240" w:lineRule="auto"/>
        <w:rPr>
          <w:rFonts w:ascii="Times New Roman" w:hAnsi="Times New Roman" w:cs="Times New Roman"/>
          <w:sz w:val="24"/>
          <w:szCs w:val="24"/>
        </w:rPr>
      </w:pPr>
    </w:p>
    <w:p w:rsidR="00FB100D" w:rsidRPr="00584CB9" w:rsidRDefault="00FB100D">
      <w:pPr>
        <w:widowControl w:val="0"/>
        <w:autoSpaceDE w:val="0"/>
        <w:autoSpaceDN w:val="0"/>
        <w:adjustRightInd w:val="0"/>
        <w:spacing w:after="0" w:line="240" w:lineRule="auto"/>
        <w:rPr>
          <w:rFonts w:ascii="Times New Roman" w:hAnsi="Times New Roman" w:cs="Times New Roman"/>
          <w:sz w:val="24"/>
          <w:szCs w:val="24"/>
        </w:rPr>
      </w:pPr>
    </w:p>
    <w:p w:rsidR="00FB100D" w:rsidRPr="00584CB9" w:rsidRDefault="00FB100D">
      <w:pPr>
        <w:widowControl w:val="0"/>
        <w:autoSpaceDE w:val="0"/>
        <w:autoSpaceDN w:val="0"/>
        <w:adjustRightInd w:val="0"/>
        <w:spacing w:after="0" w:line="240" w:lineRule="auto"/>
        <w:rPr>
          <w:rFonts w:ascii="Times New Roman" w:hAnsi="Times New Roman" w:cs="Times New Roman"/>
          <w:sz w:val="24"/>
          <w:szCs w:val="24"/>
        </w:rPr>
      </w:pPr>
    </w:p>
    <w:p w:rsidR="00FB100D" w:rsidRPr="00584CB9" w:rsidRDefault="00FB100D">
      <w:pPr>
        <w:widowControl w:val="0"/>
        <w:autoSpaceDE w:val="0"/>
        <w:autoSpaceDN w:val="0"/>
        <w:adjustRightInd w:val="0"/>
        <w:spacing w:after="0" w:line="240" w:lineRule="auto"/>
        <w:rPr>
          <w:rFonts w:ascii="Times New Roman" w:hAnsi="Times New Roman" w:cs="Times New Roman"/>
          <w:sz w:val="24"/>
          <w:szCs w:val="24"/>
        </w:rPr>
      </w:pPr>
    </w:p>
    <w:p w:rsidR="00CC71E0" w:rsidRPr="00584CB9" w:rsidRDefault="00CC71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B100D" w:rsidRDefault="00CC71E0" w:rsidP="00CC71E0">
      <w:pPr>
        <w:pStyle w:val="Titel"/>
        <w:jc w:val="center"/>
      </w:pPr>
      <w:r>
        <w:t xml:space="preserve">Was raubt Frauen </w:t>
      </w:r>
      <w:r w:rsidR="00227D9A">
        <w:t>menopausal</w:t>
      </w:r>
      <w:r>
        <w:t xml:space="preserve"> den Schlaf?</w:t>
      </w:r>
      <w:r w:rsidR="00227D9A">
        <w:t xml:space="preserve"> Sind es </w:t>
      </w:r>
      <w:r w:rsidR="00B27F70">
        <w:t>tatsächlich die</w:t>
      </w:r>
      <w:r w:rsidR="00227D9A">
        <w:t xml:space="preserve"> Estrogene?</w:t>
      </w:r>
    </w:p>
    <w:p w:rsidR="00CC71E0" w:rsidRDefault="00CC71E0" w:rsidP="00CC71E0"/>
    <w:p w:rsidR="00CC71E0" w:rsidRDefault="00CC71E0" w:rsidP="00CC71E0"/>
    <w:p w:rsidR="00CC71E0" w:rsidRDefault="00CC71E0" w:rsidP="00CC71E0">
      <w:pPr>
        <w:rPr>
          <w:sz w:val="28"/>
          <w:szCs w:val="28"/>
        </w:rPr>
      </w:pPr>
      <w:r>
        <w:rPr>
          <w:sz w:val="28"/>
          <w:szCs w:val="28"/>
        </w:rPr>
        <w:t>Angesichts einer Diskussion auf dem Kollegen-Portal „Coliquio“ über den Schlaf der Frauen ab der Menopause und der</w:t>
      </w:r>
      <w:r w:rsidR="00CE1EA7">
        <w:rPr>
          <w:sz w:val="28"/>
          <w:szCs w:val="28"/>
        </w:rPr>
        <w:t xml:space="preserve"> Idee der Fachkollegen/-innen bzgl. einer</w:t>
      </w:r>
      <w:r>
        <w:rPr>
          <w:sz w:val="28"/>
          <w:szCs w:val="28"/>
        </w:rPr>
        <w:t xml:space="preserve"> Substitution von Estrogenen oder Melatonin möchte ich hier einen kleinen Beitrag aus der Praxis liefern:</w:t>
      </w:r>
    </w:p>
    <w:p w:rsidR="003C5C13" w:rsidRDefault="003C5C13" w:rsidP="00CC71E0">
      <w:pPr>
        <w:rPr>
          <w:sz w:val="28"/>
          <w:szCs w:val="28"/>
        </w:rPr>
      </w:pPr>
    </w:p>
    <w:p w:rsidR="00CC71E0" w:rsidRDefault="00CC71E0" w:rsidP="00CC71E0">
      <w:pPr>
        <w:rPr>
          <w:sz w:val="28"/>
          <w:szCs w:val="28"/>
        </w:rPr>
      </w:pPr>
      <w:r>
        <w:rPr>
          <w:sz w:val="28"/>
          <w:szCs w:val="28"/>
        </w:rPr>
        <w:t>Wir kennen es aus der Praxis, dass Frauen „im Wechsel“ , also mit beginnenden Hormonschwankungen schon</w:t>
      </w:r>
      <w:r w:rsidR="004A0A21">
        <w:rPr>
          <w:sz w:val="28"/>
          <w:szCs w:val="28"/>
        </w:rPr>
        <w:t xml:space="preserve"> ab der Praemenopause, manche </w:t>
      </w:r>
      <w:r>
        <w:rPr>
          <w:sz w:val="28"/>
          <w:szCs w:val="28"/>
        </w:rPr>
        <w:t xml:space="preserve">aber auch noch lange in der Peri- und sogar Postmenopause über </w:t>
      </w:r>
      <w:r w:rsidRPr="00B672CB">
        <w:rPr>
          <w:b/>
          <w:sz w:val="28"/>
          <w:szCs w:val="28"/>
        </w:rPr>
        <w:t>Durchschlafstörungen zwi</w:t>
      </w:r>
      <w:r w:rsidR="004A0A21" w:rsidRPr="00B672CB">
        <w:rPr>
          <w:b/>
          <w:sz w:val="28"/>
          <w:szCs w:val="28"/>
        </w:rPr>
        <w:t>schen 3-5 Uhr</w:t>
      </w:r>
      <w:r w:rsidR="004A0A21">
        <w:rPr>
          <w:sz w:val="28"/>
          <w:szCs w:val="28"/>
        </w:rPr>
        <w:t xml:space="preserve"> morgens berichten -</w:t>
      </w:r>
      <w:r>
        <w:rPr>
          <w:sz w:val="28"/>
          <w:szCs w:val="28"/>
        </w:rPr>
        <w:t xml:space="preserve"> viele geben </w:t>
      </w:r>
      <w:r w:rsidRPr="00B672CB">
        <w:rPr>
          <w:b/>
          <w:sz w:val="28"/>
          <w:szCs w:val="28"/>
        </w:rPr>
        <w:t>exakt 4 Uhr</w:t>
      </w:r>
      <w:r>
        <w:rPr>
          <w:sz w:val="28"/>
          <w:szCs w:val="28"/>
        </w:rPr>
        <w:t xml:space="preserve"> an; sie sind dann hellwach, erwachen evtl. durch Hitze oder Hitze mit Schweiß und können lange nicht mehr einschlafen. Das sind quälende Nächte, die auf die Dauer zermürben.</w:t>
      </w:r>
    </w:p>
    <w:p w:rsidR="00CC71E0" w:rsidRDefault="00CC71E0" w:rsidP="00CC71E0">
      <w:pPr>
        <w:rPr>
          <w:sz w:val="28"/>
          <w:szCs w:val="28"/>
        </w:rPr>
      </w:pPr>
      <w:r>
        <w:rPr>
          <w:sz w:val="28"/>
          <w:szCs w:val="28"/>
        </w:rPr>
        <w:t xml:space="preserve">Diese Zeit nachts ist spezifisch für Hormonprobleme: ob dann Hausarbeit gemacht </w:t>
      </w:r>
      <w:r w:rsidR="00B672CB">
        <w:rPr>
          <w:sz w:val="28"/>
          <w:szCs w:val="28"/>
        </w:rPr>
        <w:t>bzw.</w:t>
      </w:r>
      <w:r>
        <w:rPr>
          <w:sz w:val="28"/>
          <w:szCs w:val="28"/>
        </w:rPr>
        <w:t xml:space="preserve"> gelesen</w:t>
      </w:r>
      <w:r w:rsidR="00B672CB">
        <w:rPr>
          <w:sz w:val="28"/>
          <w:szCs w:val="28"/>
        </w:rPr>
        <w:t xml:space="preserve"> wird</w:t>
      </w:r>
      <w:r>
        <w:rPr>
          <w:sz w:val="28"/>
          <w:szCs w:val="28"/>
        </w:rPr>
        <w:t xml:space="preserve"> oder der Gedankenzudrang </w:t>
      </w:r>
      <w:r w:rsidR="00B672CB">
        <w:rPr>
          <w:sz w:val="28"/>
          <w:szCs w:val="28"/>
        </w:rPr>
        <w:t>durch die Alltagsprobleme</w:t>
      </w:r>
      <w:r>
        <w:rPr>
          <w:sz w:val="28"/>
          <w:szCs w:val="28"/>
        </w:rPr>
        <w:t xml:space="preserve"> das Problem macht, ist individuell unterschiedlich. Es hilft manchmal eine Life-Style-Modulation</w:t>
      </w:r>
      <w:r w:rsidR="00B672CB">
        <w:rPr>
          <w:sz w:val="28"/>
          <w:szCs w:val="28"/>
        </w:rPr>
        <w:t>:</w:t>
      </w:r>
      <w:r>
        <w:rPr>
          <w:sz w:val="28"/>
          <w:szCs w:val="28"/>
        </w:rPr>
        <w:t xml:space="preserve"> weniger Alkohol und Nikotin,</w:t>
      </w:r>
      <w:r w:rsidR="00227D9A">
        <w:rPr>
          <w:sz w:val="28"/>
          <w:szCs w:val="28"/>
        </w:rPr>
        <w:t xml:space="preserve"> Gewichtsreduktion,</w:t>
      </w:r>
      <w:r>
        <w:rPr>
          <w:sz w:val="28"/>
          <w:szCs w:val="28"/>
        </w:rPr>
        <w:t xml:space="preserve"> mehr Sport untertags mit Ausdauertraining sowie Stress-Abbau durch Entspannungstraining. Leider haben wir damit bei den meisten Patientinnen keinen</w:t>
      </w:r>
      <w:r w:rsidR="003C5C13">
        <w:rPr>
          <w:sz w:val="28"/>
          <w:szCs w:val="28"/>
        </w:rPr>
        <w:t xml:space="preserve"> durchschlagenden</w:t>
      </w:r>
      <w:r>
        <w:rPr>
          <w:sz w:val="28"/>
          <w:szCs w:val="28"/>
        </w:rPr>
        <w:t xml:space="preserve"> Erfolg – sie haben ja selbst schon vieles versucht</w:t>
      </w:r>
      <w:r w:rsidR="004A0A21">
        <w:rPr>
          <w:sz w:val="28"/>
          <w:szCs w:val="28"/>
        </w:rPr>
        <w:t xml:space="preserve">, zumeist </w:t>
      </w:r>
      <w:r w:rsidR="00227D9A">
        <w:rPr>
          <w:sz w:val="28"/>
          <w:szCs w:val="28"/>
        </w:rPr>
        <w:t xml:space="preserve">auch eine </w:t>
      </w:r>
      <w:r w:rsidR="004A0A21">
        <w:rPr>
          <w:sz w:val="28"/>
          <w:szCs w:val="28"/>
        </w:rPr>
        <w:t>Einnahme von Schlafmitteln, ggf. auch Psychopharmaka und pflanzliche Östrogen-Stimulanzien</w:t>
      </w:r>
      <w:r>
        <w:rPr>
          <w:sz w:val="28"/>
          <w:szCs w:val="28"/>
        </w:rPr>
        <w:t xml:space="preserve">. </w:t>
      </w:r>
    </w:p>
    <w:p w:rsidR="003C5C13" w:rsidRDefault="004A0A21" w:rsidP="00CC71E0">
      <w:pPr>
        <w:rPr>
          <w:sz w:val="28"/>
          <w:szCs w:val="28"/>
        </w:rPr>
      </w:pPr>
      <w:r w:rsidRPr="00227D9A">
        <w:rPr>
          <w:b/>
          <w:sz w:val="28"/>
          <w:szCs w:val="28"/>
        </w:rPr>
        <w:t xml:space="preserve">Was </w:t>
      </w:r>
      <w:r w:rsidR="00767E13">
        <w:rPr>
          <w:b/>
          <w:sz w:val="28"/>
          <w:szCs w:val="28"/>
        </w:rPr>
        <w:t>sind</w:t>
      </w:r>
      <w:r w:rsidRPr="00227D9A">
        <w:rPr>
          <w:b/>
          <w:sz w:val="28"/>
          <w:szCs w:val="28"/>
        </w:rPr>
        <w:t xml:space="preserve"> aber die Ursache</w:t>
      </w:r>
      <w:r w:rsidR="00767E13">
        <w:rPr>
          <w:b/>
          <w:sz w:val="28"/>
          <w:szCs w:val="28"/>
        </w:rPr>
        <w:t>n</w:t>
      </w:r>
      <w:r w:rsidRPr="00227D9A">
        <w:rPr>
          <w:b/>
          <w:sz w:val="28"/>
          <w:szCs w:val="28"/>
        </w:rPr>
        <w:t xml:space="preserve"> für die Beschwerden, welche Fragen stellen wir den Patientinnen</w:t>
      </w:r>
      <w:r w:rsidR="003C5C13">
        <w:rPr>
          <w:sz w:val="28"/>
          <w:szCs w:val="28"/>
        </w:rPr>
        <w:t>?</w:t>
      </w:r>
    </w:p>
    <w:p w:rsidR="004A0A21" w:rsidRDefault="00767E13" w:rsidP="00CC71E0">
      <w:pPr>
        <w:rPr>
          <w:sz w:val="28"/>
          <w:szCs w:val="28"/>
        </w:rPr>
      </w:pPr>
      <w:r>
        <w:rPr>
          <w:sz w:val="28"/>
          <w:szCs w:val="28"/>
        </w:rPr>
        <w:lastRenderedPageBreak/>
        <w:t>Ursächlich sind bei</w:t>
      </w:r>
      <w:r w:rsidR="004A0A21">
        <w:rPr>
          <w:sz w:val="28"/>
          <w:szCs w:val="28"/>
        </w:rPr>
        <w:t xml:space="preserve"> diese</w:t>
      </w:r>
      <w:r>
        <w:rPr>
          <w:sz w:val="28"/>
          <w:szCs w:val="28"/>
        </w:rPr>
        <w:t xml:space="preserve">n Durchschlafstörungen </w:t>
      </w:r>
      <w:r w:rsidR="004A0A21">
        <w:rPr>
          <w:sz w:val="28"/>
          <w:szCs w:val="28"/>
        </w:rPr>
        <w:t>bei einfacher anam</w:t>
      </w:r>
      <w:r w:rsidR="007922B4">
        <w:rPr>
          <w:sz w:val="28"/>
          <w:szCs w:val="28"/>
        </w:rPr>
        <w:t>n</w:t>
      </w:r>
      <w:r w:rsidR="004A0A21">
        <w:rPr>
          <w:sz w:val="28"/>
          <w:szCs w:val="28"/>
        </w:rPr>
        <w:t xml:space="preserve">estischer Abfrage weder Melatonindefizite (wenn die Patientin noch träumt) </w:t>
      </w:r>
      <w:r w:rsidR="007922B4">
        <w:rPr>
          <w:sz w:val="28"/>
          <w:szCs w:val="28"/>
        </w:rPr>
        <w:t xml:space="preserve">noch </w:t>
      </w:r>
      <w:r>
        <w:rPr>
          <w:sz w:val="28"/>
          <w:szCs w:val="28"/>
        </w:rPr>
        <w:t>Oe</w:t>
      </w:r>
      <w:r w:rsidR="007922B4">
        <w:rPr>
          <w:sz w:val="28"/>
          <w:szCs w:val="28"/>
        </w:rPr>
        <w:t xml:space="preserve">strogenmangel, </w:t>
      </w:r>
      <w:r w:rsidR="004A0A21">
        <w:rPr>
          <w:sz w:val="28"/>
          <w:szCs w:val="28"/>
        </w:rPr>
        <w:t xml:space="preserve">sondern zumeist nur ein Progesteronmangel bei Oestrogendominanz. Die weiteren Beschwerden bei </w:t>
      </w:r>
      <w:r w:rsidR="004A0A21" w:rsidRPr="00B672CB">
        <w:rPr>
          <w:b/>
          <w:sz w:val="28"/>
          <w:szCs w:val="28"/>
        </w:rPr>
        <w:t>Oestrogendominanz</w:t>
      </w:r>
      <w:r w:rsidR="004A0A21">
        <w:rPr>
          <w:sz w:val="28"/>
          <w:szCs w:val="28"/>
        </w:rPr>
        <w:t xml:space="preserve"> wie nächtliche Wadenkrämpfe, Palpitationen beim Einschlafen (spez. in </w:t>
      </w:r>
      <w:r w:rsidR="007922B4">
        <w:rPr>
          <w:sz w:val="28"/>
          <w:szCs w:val="28"/>
        </w:rPr>
        <w:t>Link</w:t>
      </w:r>
      <w:r w:rsidR="004A0A21">
        <w:rPr>
          <w:sz w:val="28"/>
          <w:szCs w:val="28"/>
        </w:rPr>
        <w:t>sseitenlage), Gewichtszunahme verbunden mit Heißhunger</w:t>
      </w:r>
      <w:r w:rsidR="00986E18">
        <w:rPr>
          <w:sz w:val="28"/>
          <w:szCs w:val="28"/>
        </w:rPr>
        <w:t xml:space="preserve"> und Oedemneigung</w:t>
      </w:r>
      <w:r w:rsidR="004A0A21">
        <w:rPr>
          <w:sz w:val="28"/>
          <w:szCs w:val="28"/>
        </w:rPr>
        <w:t>, Reizbarkeit oder Weinerlichkeit (analog den individuell zumeist vorbekannten Beschwerden praemen</w:t>
      </w:r>
      <w:r w:rsidR="007922B4">
        <w:rPr>
          <w:sz w:val="28"/>
          <w:szCs w:val="28"/>
        </w:rPr>
        <w:t>s</w:t>
      </w:r>
      <w:r w:rsidR="004A0A21">
        <w:rPr>
          <w:sz w:val="28"/>
          <w:szCs w:val="28"/>
        </w:rPr>
        <w:t>truell) sowie Konzentrationsstörungen</w:t>
      </w:r>
      <w:r w:rsidR="00CE1EA7">
        <w:rPr>
          <w:sz w:val="28"/>
          <w:szCs w:val="28"/>
        </w:rPr>
        <w:t xml:space="preserve"> und ggf. Libidomangel</w:t>
      </w:r>
      <w:r w:rsidR="004A0A21">
        <w:rPr>
          <w:sz w:val="28"/>
          <w:szCs w:val="28"/>
        </w:rPr>
        <w:t xml:space="preserve"> </w:t>
      </w:r>
      <w:r w:rsidR="007922B4">
        <w:rPr>
          <w:sz w:val="28"/>
          <w:szCs w:val="28"/>
        </w:rPr>
        <w:t>werden bei der schnellen</w:t>
      </w:r>
      <w:r w:rsidR="004A0A21">
        <w:rPr>
          <w:sz w:val="28"/>
          <w:szCs w:val="28"/>
        </w:rPr>
        <w:t xml:space="preserve"> Nachfrage von den Patientinnen teilweise bestätigt. Wir haben als Gynäkologen/-innen außerdem die Möglichkeit, sowohl serologisch (Bestimmung von E2 und E1</w:t>
      </w:r>
      <w:r w:rsidR="003C5C13">
        <w:rPr>
          <w:sz w:val="28"/>
          <w:szCs w:val="28"/>
        </w:rPr>
        <w:t xml:space="preserve"> in Zusammenschau mit FSH und Progesteron</w:t>
      </w:r>
      <w:r w:rsidR="004A0A21">
        <w:rPr>
          <w:sz w:val="28"/>
          <w:szCs w:val="28"/>
        </w:rPr>
        <w:t xml:space="preserve">) als auch untersuchungstechnisch den noch guten </w:t>
      </w:r>
      <w:r>
        <w:rPr>
          <w:sz w:val="28"/>
          <w:szCs w:val="28"/>
        </w:rPr>
        <w:t>E</w:t>
      </w:r>
      <w:r w:rsidR="004A0A21">
        <w:rPr>
          <w:sz w:val="28"/>
          <w:szCs w:val="28"/>
        </w:rPr>
        <w:t xml:space="preserve">strogenstatus (Sonographie kl. Becken und Mammae, Nativpräparat, Beurteilung von Haut und Haaren) zu </w:t>
      </w:r>
      <w:r w:rsidR="007922B4">
        <w:rPr>
          <w:sz w:val="28"/>
          <w:szCs w:val="28"/>
        </w:rPr>
        <w:t>eruieren</w:t>
      </w:r>
      <w:r w:rsidR="004A0A21">
        <w:rPr>
          <w:sz w:val="28"/>
          <w:szCs w:val="28"/>
        </w:rPr>
        <w:t>.</w:t>
      </w:r>
    </w:p>
    <w:p w:rsidR="004A0A21" w:rsidRDefault="004A0A21" w:rsidP="00CC71E0">
      <w:pPr>
        <w:rPr>
          <w:sz w:val="28"/>
          <w:szCs w:val="28"/>
        </w:rPr>
      </w:pPr>
      <w:r>
        <w:rPr>
          <w:sz w:val="28"/>
          <w:szCs w:val="28"/>
        </w:rPr>
        <w:t xml:space="preserve">Was brauchen die Frauen, die durch Umweltprobleme (östrogene Metaboliten), </w:t>
      </w:r>
      <w:r w:rsidR="00CE1EA7">
        <w:rPr>
          <w:sz w:val="28"/>
          <w:szCs w:val="28"/>
        </w:rPr>
        <w:t xml:space="preserve">die eigene </w:t>
      </w:r>
      <w:r>
        <w:rPr>
          <w:sz w:val="28"/>
          <w:szCs w:val="28"/>
        </w:rPr>
        <w:t xml:space="preserve">ovarielle Restfunktion oder gar </w:t>
      </w:r>
      <w:r w:rsidR="007922B4">
        <w:rPr>
          <w:sz w:val="28"/>
          <w:szCs w:val="28"/>
        </w:rPr>
        <w:t>fälschlich</w:t>
      </w:r>
      <w:r w:rsidR="00B34053">
        <w:rPr>
          <w:sz w:val="28"/>
          <w:szCs w:val="28"/>
        </w:rPr>
        <w:t>erweise durch</w:t>
      </w:r>
      <w:r w:rsidR="007922B4">
        <w:rPr>
          <w:sz w:val="28"/>
          <w:szCs w:val="28"/>
        </w:rPr>
        <w:t xml:space="preserve"> zu hohe</w:t>
      </w:r>
      <w:r w:rsidR="00986E18">
        <w:rPr>
          <w:sz w:val="28"/>
          <w:szCs w:val="28"/>
        </w:rPr>
        <w:t xml:space="preserve"> estrogene</w:t>
      </w:r>
      <w:r w:rsidR="00B34053">
        <w:rPr>
          <w:sz w:val="28"/>
          <w:szCs w:val="28"/>
        </w:rPr>
        <w:t xml:space="preserve"> Hormon</w:t>
      </w:r>
      <w:r>
        <w:rPr>
          <w:sz w:val="28"/>
          <w:szCs w:val="28"/>
        </w:rPr>
        <w:t xml:space="preserve">substitution unter </w:t>
      </w:r>
      <w:r w:rsidR="00986E18">
        <w:rPr>
          <w:sz w:val="28"/>
          <w:szCs w:val="28"/>
        </w:rPr>
        <w:t>den genannten</w:t>
      </w:r>
      <w:r>
        <w:rPr>
          <w:sz w:val="28"/>
          <w:szCs w:val="28"/>
        </w:rPr>
        <w:t xml:space="preserve"> Durchschlafstörung</w:t>
      </w:r>
      <w:r w:rsidR="007922B4">
        <w:rPr>
          <w:sz w:val="28"/>
          <w:szCs w:val="28"/>
        </w:rPr>
        <w:t>en (ohne Traumverlust) leiden:</w:t>
      </w:r>
      <w:r>
        <w:rPr>
          <w:sz w:val="28"/>
          <w:szCs w:val="28"/>
        </w:rPr>
        <w:t xml:space="preserve"> </w:t>
      </w:r>
      <w:r w:rsidRPr="00227D9A">
        <w:rPr>
          <w:b/>
          <w:sz w:val="28"/>
          <w:szCs w:val="28"/>
        </w:rPr>
        <w:t>PROGESTERON</w:t>
      </w:r>
      <w:r>
        <w:rPr>
          <w:sz w:val="28"/>
          <w:szCs w:val="28"/>
        </w:rPr>
        <w:t xml:space="preserve"> und Sistieren jeglicher künstlich zugeführter Hormongaben</w:t>
      </w:r>
      <w:r w:rsidR="00FF2270">
        <w:rPr>
          <w:sz w:val="28"/>
          <w:szCs w:val="28"/>
        </w:rPr>
        <w:t xml:space="preserve"> hilft bei dieser Schlafkonstellation in 95 % der Fälle</w:t>
      </w:r>
      <w:r w:rsidR="00B672CB">
        <w:rPr>
          <w:sz w:val="28"/>
          <w:szCs w:val="28"/>
        </w:rPr>
        <w:t xml:space="preserve"> meiner Patientinnen</w:t>
      </w:r>
      <w:r w:rsidR="00FF2270">
        <w:rPr>
          <w:sz w:val="28"/>
          <w:szCs w:val="28"/>
        </w:rPr>
        <w:t>.</w:t>
      </w:r>
    </w:p>
    <w:p w:rsidR="004A0A21" w:rsidRDefault="004A0A21" w:rsidP="00CC71E0">
      <w:pPr>
        <w:rPr>
          <w:sz w:val="28"/>
          <w:szCs w:val="28"/>
        </w:rPr>
      </w:pPr>
      <w:r>
        <w:rPr>
          <w:sz w:val="28"/>
          <w:szCs w:val="28"/>
        </w:rPr>
        <w:t xml:space="preserve">Die </w:t>
      </w:r>
      <w:r w:rsidRPr="00B672CB">
        <w:rPr>
          <w:b/>
          <w:sz w:val="28"/>
          <w:szCs w:val="28"/>
        </w:rPr>
        <w:t>Therapie mit Prog</w:t>
      </w:r>
      <w:r w:rsidR="00CE1EA7" w:rsidRPr="00B672CB">
        <w:rPr>
          <w:b/>
          <w:sz w:val="28"/>
          <w:szCs w:val="28"/>
        </w:rPr>
        <w:t>e</w:t>
      </w:r>
      <w:r w:rsidRPr="00B672CB">
        <w:rPr>
          <w:b/>
          <w:sz w:val="28"/>
          <w:szCs w:val="28"/>
        </w:rPr>
        <w:t>steron</w:t>
      </w:r>
      <w:r>
        <w:rPr>
          <w:sz w:val="28"/>
          <w:szCs w:val="28"/>
        </w:rPr>
        <w:t xml:space="preserve"> (abends) muss individuell mit </w:t>
      </w:r>
      <w:r w:rsidR="00CE1EA7">
        <w:rPr>
          <w:sz w:val="28"/>
          <w:szCs w:val="28"/>
        </w:rPr>
        <w:t>der Patientin abgestimmt werden</w:t>
      </w:r>
      <w:r w:rsidR="00FF2270">
        <w:rPr>
          <w:sz w:val="28"/>
          <w:szCs w:val="28"/>
        </w:rPr>
        <w:t xml:space="preserve"> und ist unabhängig </w:t>
      </w:r>
      <w:r w:rsidR="007008A3">
        <w:rPr>
          <w:sz w:val="28"/>
          <w:szCs w:val="28"/>
        </w:rPr>
        <w:t>vom Uterus – auch hysterektomierte Patientinnen leiden unter systemischem Progesteronmangel</w:t>
      </w:r>
      <w:r w:rsidR="00CE1EA7">
        <w:rPr>
          <w:sz w:val="28"/>
          <w:szCs w:val="28"/>
        </w:rPr>
        <w:t>. I</w:t>
      </w:r>
      <w:r>
        <w:rPr>
          <w:sz w:val="28"/>
          <w:szCs w:val="28"/>
        </w:rPr>
        <w:t>n meiner Praxis habe ich gute Erfahrungen mit 25-50 mg Prog</w:t>
      </w:r>
      <w:r w:rsidR="00B672CB">
        <w:rPr>
          <w:sz w:val="28"/>
          <w:szCs w:val="28"/>
        </w:rPr>
        <w:t>esteron</w:t>
      </w:r>
      <w:r>
        <w:rPr>
          <w:sz w:val="28"/>
          <w:szCs w:val="28"/>
        </w:rPr>
        <w:t xml:space="preserve"> </w:t>
      </w:r>
      <w:r w:rsidR="007922B4">
        <w:rPr>
          <w:sz w:val="28"/>
          <w:szCs w:val="28"/>
        </w:rPr>
        <w:t>t</w:t>
      </w:r>
      <w:r>
        <w:rPr>
          <w:sz w:val="28"/>
          <w:szCs w:val="28"/>
        </w:rPr>
        <w:t>ransdermal gemacht</w:t>
      </w:r>
      <w:r w:rsidR="00986E18">
        <w:rPr>
          <w:sz w:val="28"/>
          <w:szCs w:val="28"/>
        </w:rPr>
        <w:t xml:space="preserve"> (1)</w:t>
      </w:r>
      <w:r>
        <w:rPr>
          <w:sz w:val="28"/>
          <w:szCs w:val="28"/>
        </w:rPr>
        <w:t xml:space="preserve">. Es funktionieren bei manchen Patientinnen auch Dosen von 10 mg oder </w:t>
      </w:r>
      <w:r w:rsidR="007922B4">
        <w:rPr>
          <w:sz w:val="28"/>
          <w:szCs w:val="28"/>
        </w:rPr>
        <w:t xml:space="preserve">bis zu </w:t>
      </w:r>
      <w:r>
        <w:rPr>
          <w:sz w:val="28"/>
          <w:szCs w:val="28"/>
        </w:rPr>
        <w:t xml:space="preserve">100-200mg </w:t>
      </w:r>
      <w:r w:rsidR="007922B4">
        <w:rPr>
          <w:sz w:val="28"/>
          <w:szCs w:val="28"/>
        </w:rPr>
        <w:t>(transdermal,</w:t>
      </w:r>
      <w:r w:rsidR="00CE1EA7">
        <w:rPr>
          <w:sz w:val="28"/>
          <w:szCs w:val="28"/>
        </w:rPr>
        <w:t xml:space="preserve"> </w:t>
      </w:r>
      <w:r w:rsidR="007922B4">
        <w:rPr>
          <w:sz w:val="28"/>
          <w:szCs w:val="28"/>
        </w:rPr>
        <w:t xml:space="preserve">vaginal, oral). Nachdem Progesteron auch einen nicht absehbar stimulierenden Effekt auf die Restfunktion der Ovarien hat, muss man vorsichtig einen überschießenden estrogenen Effekt, der die Symptomatik möglicherweise verschlechtert, </w:t>
      </w:r>
      <w:r w:rsidR="003C5C13">
        <w:rPr>
          <w:sz w:val="28"/>
          <w:szCs w:val="28"/>
        </w:rPr>
        <w:t>berücksichtigen</w:t>
      </w:r>
      <w:r w:rsidR="007922B4">
        <w:rPr>
          <w:sz w:val="28"/>
          <w:szCs w:val="28"/>
        </w:rPr>
        <w:t>. Ich habe Patientinnen, die nach einer Gabe Progesteron transdermal wieder wochenlang gut schlafen und hormonell ins Lot kommen, andere brauchen immer wieder cyclisch einige Wochen die Unterstützung mit Progesteron, andere kontinuierlich (das sind natürlich immer die Patientinnen mit Hormonsubstitution von Estrogenen und/oder Androgenen).</w:t>
      </w:r>
      <w:r w:rsidR="007008A3">
        <w:rPr>
          <w:sz w:val="28"/>
          <w:szCs w:val="28"/>
        </w:rPr>
        <w:t xml:space="preserve"> Die Umwandlung in das schlaffördernde Allopregnenolon ist nur für die orale Gabe </w:t>
      </w:r>
      <w:r w:rsidR="00986E18">
        <w:rPr>
          <w:sz w:val="28"/>
          <w:szCs w:val="28"/>
        </w:rPr>
        <w:t>von Progesteron</w:t>
      </w:r>
      <w:r w:rsidR="00B34053">
        <w:rPr>
          <w:sz w:val="28"/>
          <w:szCs w:val="28"/>
        </w:rPr>
        <w:t xml:space="preserve"> </w:t>
      </w:r>
      <w:r w:rsidR="007008A3">
        <w:rPr>
          <w:sz w:val="28"/>
          <w:szCs w:val="28"/>
        </w:rPr>
        <w:t xml:space="preserve">postuliert. In der Praxis sieht man aber gerade auch bei den anderen Applikationsformen oft verblüffende Reaktionen gerade im Schlafbereich. </w:t>
      </w:r>
      <w:r w:rsidR="007008A3" w:rsidRPr="00986E18">
        <w:rPr>
          <w:b/>
          <w:sz w:val="28"/>
          <w:szCs w:val="28"/>
        </w:rPr>
        <w:t>Progesteron gilt vorwiegend als das „hormonelle Valium“</w:t>
      </w:r>
      <w:r w:rsidR="007008A3">
        <w:rPr>
          <w:sz w:val="28"/>
          <w:szCs w:val="28"/>
        </w:rPr>
        <w:t xml:space="preserve"> mit all den Möglichkeiten </w:t>
      </w:r>
      <w:r w:rsidR="007008A3">
        <w:rPr>
          <w:sz w:val="28"/>
          <w:szCs w:val="28"/>
        </w:rPr>
        <w:lastRenderedPageBreak/>
        <w:t>als Ein- und Durchschlafhilfe.</w:t>
      </w:r>
      <w:r w:rsidR="00227D9A">
        <w:rPr>
          <w:sz w:val="28"/>
          <w:szCs w:val="28"/>
        </w:rPr>
        <w:t xml:space="preserve"> Bei verbesserter Lutealwirkung kann auch ein Ansteigen des Melatoninspiegels nachgewiesen werden, was für die zusätzliche medikamentöse Option (Melatoningaben) bedacht werden sollte. </w:t>
      </w:r>
      <w:r w:rsidR="007008A3">
        <w:rPr>
          <w:sz w:val="28"/>
          <w:szCs w:val="28"/>
        </w:rPr>
        <w:t>Bei Versagen von Progesteron oder inverser Reaktion hilft in seltenen Fällen auch transdermal Estradiol</w:t>
      </w:r>
      <w:r w:rsidR="00227D9A">
        <w:rPr>
          <w:sz w:val="28"/>
          <w:szCs w:val="28"/>
        </w:rPr>
        <w:t xml:space="preserve"> oder pflanzliche/homöopathische Zubereitungen</w:t>
      </w:r>
      <w:r w:rsidR="007008A3">
        <w:rPr>
          <w:sz w:val="28"/>
          <w:szCs w:val="28"/>
        </w:rPr>
        <w:t>.</w:t>
      </w:r>
    </w:p>
    <w:p w:rsidR="004A0A21" w:rsidRDefault="00666D68" w:rsidP="00CC71E0">
      <w:pPr>
        <w:rPr>
          <w:sz w:val="28"/>
          <w:szCs w:val="28"/>
        </w:rPr>
      </w:pPr>
      <w:r>
        <w:rPr>
          <w:sz w:val="28"/>
          <w:szCs w:val="28"/>
        </w:rPr>
        <w:t>Wie wichtig der Schlaf</w:t>
      </w:r>
      <w:r w:rsidR="00B672CB">
        <w:rPr>
          <w:sz w:val="28"/>
          <w:szCs w:val="28"/>
        </w:rPr>
        <w:t>, spez.</w:t>
      </w:r>
      <w:r w:rsidR="00FF2270">
        <w:rPr>
          <w:sz w:val="28"/>
          <w:szCs w:val="28"/>
        </w:rPr>
        <w:t xml:space="preserve"> das Durchschlafen ist</w:t>
      </w:r>
      <w:r w:rsidR="00B672CB">
        <w:rPr>
          <w:sz w:val="28"/>
          <w:szCs w:val="28"/>
        </w:rPr>
        <w:t>,</w:t>
      </w:r>
      <w:r w:rsidR="00FF2270">
        <w:rPr>
          <w:sz w:val="28"/>
          <w:szCs w:val="28"/>
        </w:rPr>
        <w:t xml:space="preserve"> und </w:t>
      </w:r>
      <w:r w:rsidR="00986E18">
        <w:rPr>
          <w:sz w:val="28"/>
          <w:szCs w:val="28"/>
        </w:rPr>
        <w:t xml:space="preserve">dass </w:t>
      </w:r>
      <w:r>
        <w:rPr>
          <w:sz w:val="28"/>
          <w:szCs w:val="28"/>
        </w:rPr>
        <w:t>wir</w:t>
      </w:r>
      <w:r w:rsidR="00FF2270">
        <w:rPr>
          <w:sz w:val="28"/>
          <w:szCs w:val="28"/>
        </w:rPr>
        <w:t xml:space="preserve"> die menopausalen Schlafstörungen nicht als unwesentlich aburteilen sollte</w:t>
      </w:r>
      <w:r>
        <w:rPr>
          <w:sz w:val="28"/>
          <w:szCs w:val="28"/>
        </w:rPr>
        <w:t>n</w:t>
      </w:r>
      <w:r w:rsidR="00FF2270">
        <w:rPr>
          <w:sz w:val="28"/>
          <w:szCs w:val="28"/>
        </w:rPr>
        <w:t>, zeigt eine Studie aus Shanghai (</w:t>
      </w:r>
      <w:r>
        <w:rPr>
          <w:sz w:val="28"/>
          <w:szCs w:val="28"/>
        </w:rPr>
        <w:t>2</w:t>
      </w:r>
      <w:r w:rsidR="00FF2270">
        <w:rPr>
          <w:sz w:val="28"/>
          <w:szCs w:val="28"/>
        </w:rPr>
        <w:t>), die Frauen zwischen 40-60 Jahren untersucht hat mit dem direkten Nachweis, dass schlechter Schlaf in der Menopause mit einem erhöhten kardiovaskulären Risiko („arterial stiffness“) verbunden ist.</w:t>
      </w:r>
    </w:p>
    <w:p w:rsidR="00FF2270" w:rsidRDefault="00FF2270" w:rsidP="00CC71E0">
      <w:pPr>
        <w:rPr>
          <w:sz w:val="28"/>
          <w:szCs w:val="28"/>
        </w:rPr>
      </w:pPr>
      <w:r>
        <w:rPr>
          <w:sz w:val="28"/>
          <w:szCs w:val="28"/>
        </w:rPr>
        <w:t>Auch be</w:t>
      </w:r>
      <w:r w:rsidR="003C5C13">
        <w:rPr>
          <w:sz w:val="28"/>
          <w:szCs w:val="28"/>
        </w:rPr>
        <w:t>i Schwangeren kann man bei hormoneller</w:t>
      </w:r>
      <w:r>
        <w:rPr>
          <w:sz w:val="28"/>
          <w:szCs w:val="28"/>
        </w:rPr>
        <w:t xml:space="preserve"> Dys</w:t>
      </w:r>
      <w:r w:rsidR="003C5C13">
        <w:rPr>
          <w:sz w:val="28"/>
          <w:szCs w:val="28"/>
        </w:rPr>
        <w:t>balance mit erhöhten Estrogenen/</w:t>
      </w:r>
      <w:r>
        <w:rPr>
          <w:sz w:val="28"/>
          <w:szCs w:val="28"/>
        </w:rPr>
        <w:t xml:space="preserve">reduzierter </w:t>
      </w:r>
      <w:r w:rsidR="003C5C13">
        <w:rPr>
          <w:sz w:val="28"/>
          <w:szCs w:val="28"/>
        </w:rPr>
        <w:t>plazentarer</w:t>
      </w:r>
      <w:r>
        <w:rPr>
          <w:sz w:val="28"/>
          <w:szCs w:val="28"/>
        </w:rPr>
        <w:t xml:space="preserve"> Progesteronbildung </w:t>
      </w:r>
      <w:r w:rsidR="00B672CB">
        <w:rPr>
          <w:sz w:val="28"/>
          <w:szCs w:val="28"/>
        </w:rPr>
        <w:t>nervige</w:t>
      </w:r>
      <w:r>
        <w:rPr>
          <w:sz w:val="28"/>
          <w:szCs w:val="28"/>
        </w:rPr>
        <w:t xml:space="preserve"> Wachphasen nachts um die sensible Zeit </w:t>
      </w:r>
      <w:r w:rsidR="00986E18">
        <w:rPr>
          <w:sz w:val="28"/>
          <w:szCs w:val="28"/>
        </w:rPr>
        <w:t>gegen</w:t>
      </w:r>
      <w:r>
        <w:rPr>
          <w:sz w:val="28"/>
          <w:szCs w:val="28"/>
        </w:rPr>
        <w:t xml:space="preserve"> 4 Uhr finden. Auch hier wird Progesteron helfen, wenn auch in deutlich höheren Dosen als außerhalb der Schwangerschaft.</w:t>
      </w:r>
    </w:p>
    <w:p w:rsidR="007008A3" w:rsidRDefault="007008A3" w:rsidP="00CC71E0">
      <w:pPr>
        <w:rPr>
          <w:sz w:val="28"/>
          <w:szCs w:val="28"/>
        </w:rPr>
      </w:pPr>
    </w:p>
    <w:p w:rsidR="007008A3" w:rsidRDefault="007008A3" w:rsidP="00CC71E0">
      <w:pPr>
        <w:rPr>
          <w:sz w:val="28"/>
          <w:szCs w:val="28"/>
        </w:rPr>
      </w:pPr>
      <w:r>
        <w:rPr>
          <w:sz w:val="28"/>
          <w:szCs w:val="28"/>
        </w:rPr>
        <w:t>Insgesamt haben wir als Frauenärzte/-innen nicht nur die Möglichkeit, hormonell ausgleichend für eine bessere Schlafqualität zu sorgen, sondern verbessern hiermit auch d</w:t>
      </w:r>
      <w:r w:rsidR="00666D68">
        <w:rPr>
          <w:sz w:val="28"/>
          <w:szCs w:val="28"/>
        </w:rPr>
        <w:t>en</w:t>
      </w:r>
      <w:r>
        <w:rPr>
          <w:sz w:val="28"/>
          <w:szCs w:val="28"/>
        </w:rPr>
        <w:t xml:space="preserve"> gesamte</w:t>
      </w:r>
      <w:r w:rsidR="00227D9A">
        <w:rPr>
          <w:sz w:val="28"/>
          <w:szCs w:val="28"/>
        </w:rPr>
        <w:t>n Gesundheitsstatus,</w:t>
      </w:r>
      <w:r>
        <w:rPr>
          <w:sz w:val="28"/>
          <w:szCs w:val="28"/>
        </w:rPr>
        <w:t xml:space="preserve"> </w:t>
      </w:r>
      <w:r w:rsidR="003C5C13">
        <w:rPr>
          <w:sz w:val="28"/>
          <w:szCs w:val="28"/>
        </w:rPr>
        <w:t xml:space="preserve">wie </w:t>
      </w:r>
      <w:r w:rsidR="00666D68">
        <w:rPr>
          <w:sz w:val="28"/>
          <w:szCs w:val="28"/>
        </w:rPr>
        <w:t>dies auch</w:t>
      </w:r>
      <w:r w:rsidR="003C5C13">
        <w:rPr>
          <w:sz w:val="28"/>
          <w:szCs w:val="28"/>
        </w:rPr>
        <w:t xml:space="preserve"> für</w:t>
      </w:r>
      <w:r w:rsidR="00B672CB">
        <w:rPr>
          <w:sz w:val="28"/>
          <w:szCs w:val="28"/>
        </w:rPr>
        <w:t xml:space="preserve"> eine</w:t>
      </w:r>
      <w:r w:rsidR="003C5C13">
        <w:rPr>
          <w:sz w:val="28"/>
          <w:szCs w:val="28"/>
        </w:rPr>
        <w:t xml:space="preserve"> zusätzliche Karzinom-</w:t>
      </w:r>
      <w:r>
        <w:rPr>
          <w:sz w:val="28"/>
          <w:szCs w:val="28"/>
        </w:rPr>
        <w:t xml:space="preserve"> prävention bekannt ist und</w:t>
      </w:r>
      <w:r w:rsidR="003C5C13">
        <w:rPr>
          <w:sz w:val="28"/>
          <w:szCs w:val="28"/>
        </w:rPr>
        <w:t xml:space="preserve"> am Beispiel der reduzierten </w:t>
      </w:r>
      <w:r>
        <w:rPr>
          <w:sz w:val="28"/>
          <w:szCs w:val="28"/>
        </w:rPr>
        <w:t>kardiovask</w:t>
      </w:r>
      <w:r w:rsidR="003C5C13">
        <w:rPr>
          <w:sz w:val="28"/>
          <w:szCs w:val="28"/>
        </w:rPr>
        <w:t>ulären</w:t>
      </w:r>
      <w:r>
        <w:rPr>
          <w:sz w:val="28"/>
          <w:szCs w:val="28"/>
        </w:rPr>
        <w:t xml:space="preserve"> Risiken gezeigt wurde.</w:t>
      </w:r>
      <w:r w:rsidR="00B34053">
        <w:rPr>
          <w:sz w:val="28"/>
          <w:szCs w:val="28"/>
        </w:rPr>
        <w:t xml:space="preserve"> </w:t>
      </w:r>
      <w:r w:rsidR="00B34053" w:rsidRPr="00D33D22">
        <w:rPr>
          <w:b/>
          <w:sz w:val="28"/>
          <w:szCs w:val="28"/>
        </w:rPr>
        <w:t xml:space="preserve">Nebenbei werden </w:t>
      </w:r>
      <w:r w:rsidR="00D33D22">
        <w:rPr>
          <w:b/>
          <w:sz w:val="28"/>
          <w:szCs w:val="28"/>
        </w:rPr>
        <w:t>mit der</w:t>
      </w:r>
      <w:r w:rsidR="00B34053" w:rsidRPr="00D33D22">
        <w:rPr>
          <w:b/>
          <w:sz w:val="28"/>
          <w:szCs w:val="28"/>
        </w:rPr>
        <w:t xml:space="preserve"> Progesterontherapie auch viele </w:t>
      </w:r>
      <w:r w:rsidR="00D33D22">
        <w:rPr>
          <w:b/>
          <w:sz w:val="28"/>
          <w:szCs w:val="28"/>
        </w:rPr>
        <w:t>g</w:t>
      </w:r>
      <w:r w:rsidR="00B34053" w:rsidRPr="00D33D22">
        <w:rPr>
          <w:b/>
          <w:sz w:val="28"/>
          <w:szCs w:val="28"/>
        </w:rPr>
        <w:t>ewebs-</w:t>
      </w:r>
      <w:r w:rsidR="00D33D22">
        <w:rPr>
          <w:b/>
          <w:sz w:val="28"/>
          <w:szCs w:val="28"/>
        </w:rPr>
        <w:t xml:space="preserve">  </w:t>
      </w:r>
      <w:r w:rsidR="00B34053" w:rsidRPr="00D33D22">
        <w:rPr>
          <w:b/>
          <w:sz w:val="28"/>
          <w:szCs w:val="28"/>
        </w:rPr>
        <w:t>spezifischen östrogendominanten Veränderungen</w:t>
      </w:r>
      <w:r w:rsidR="00B34053">
        <w:rPr>
          <w:sz w:val="28"/>
          <w:szCs w:val="28"/>
        </w:rPr>
        <w:t xml:space="preserve"> wie Myome, Mamma-Cysten und – Fibrome sowie Endometriumspolypen und -hyperplasien </w:t>
      </w:r>
      <w:r w:rsidR="00B34053" w:rsidRPr="00D33D22">
        <w:rPr>
          <w:b/>
          <w:sz w:val="28"/>
          <w:szCs w:val="28"/>
        </w:rPr>
        <w:t xml:space="preserve">günstig </w:t>
      </w:r>
      <w:r w:rsidR="00D33D22">
        <w:rPr>
          <w:b/>
          <w:sz w:val="28"/>
          <w:szCs w:val="28"/>
        </w:rPr>
        <w:t>mit-therapiert</w:t>
      </w:r>
      <w:r w:rsidR="00B34053">
        <w:rPr>
          <w:sz w:val="28"/>
          <w:szCs w:val="28"/>
        </w:rPr>
        <w:t>. Dies sollte für uns Anlass sein, über den Schlaf, den die Patientin selbst gut beurteilen kann, zu einem individuell guten hormonellen Ausgleich zu kommen.</w:t>
      </w:r>
    </w:p>
    <w:p w:rsidR="00227D9A" w:rsidRDefault="00227D9A" w:rsidP="00CC71E0">
      <w:pPr>
        <w:rPr>
          <w:sz w:val="28"/>
          <w:szCs w:val="28"/>
        </w:rPr>
      </w:pPr>
    </w:p>
    <w:p w:rsidR="007008A3" w:rsidRDefault="00227D9A" w:rsidP="00CC71E0">
      <w:pPr>
        <w:rPr>
          <w:sz w:val="28"/>
          <w:szCs w:val="28"/>
        </w:rPr>
      </w:pPr>
      <w:r>
        <w:rPr>
          <w:sz w:val="28"/>
          <w:szCs w:val="28"/>
        </w:rPr>
        <w:t>Autorin: Dr. Hildegard Faust-Albrecht, Hauptstr. 10, 82008 Unterhaching,</w:t>
      </w:r>
    </w:p>
    <w:p w:rsidR="00227D9A" w:rsidRPr="00B34053" w:rsidRDefault="00227D9A" w:rsidP="00CC71E0">
      <w:pPr>
        <w:rPr>
          <w:sz w:val="28"/>
          <w:szCs w:val="28"/>
          <w:lang w:val="en-US"/>
        </w:rPr>
      </w:pPr>
      <w:r w:rsidRPr="00B34053">
        <w:rPr>
          <w:sz w:val="28"/>
          <w:szCs w:val="28"/>
          <w:lang w:val="en-US"/>
        </w:rPr>
        <w:t xml:space="preserve">        </w:t>
      </w:r>
      <w:r w:rsidR="00B34053" w:rsidRPr="00B34053">
        <w:rPr>
          <w:sz w:val="28"/>
          <w:szCs w:val="28"/>
          <w:lang w:val="en-US"/>
        </w:rPr>
        <w:t xml:space="preserve">Email: </w:t>
      </w:r>
      <w:hyperlink r:id="rId8" w:history="1">
        <w:r w:rsidRPr="00B34053">
          <w:rPr>
            <w:rStyle w:val="Hyperlink"/>
            <w:sz w:val="28"/>
            <w:szCs w:val="28"/>
            <w:lang w:val="en-US"/>
          </w:rPr>
          <w:t>faust-albrecht@t-online.de</w:t>
        </w:r>
      </w:hyperlink>
      <w:r w:rsidRPr="00B34053">
        <w:rPr>
          <w:sz w:val="28"/>
          <w:szCs w:val="28"/>
          <w:lang w:val="en-US"/>
        </w:rPr>
        <w:t>;</w:t>
      </w:r>
      <w:r w:rsidR="00B34053">
        <w:rPr>
          <w:sz w:val="28"/>
          <w:szCs w:val="28"/>
          <w:lang w:val="en-US"/>
        </w:rPr>
        <w:t xml:space="preserve"> </w:t>
      </w:r>
      <w:r w:rsidRPr="00B34053">
        <w:rPr>
          <w:sz w:val="28"/>
          <w:szCs w:val="28"/>
          <w:lang w:val="en-US"/>
        </w:rPr>
        <w:t xml:space="preserve"> www.faust-albrecht.de</w:t>
      </w:r>
    </w:p>
    <w:p w:rsidR="00FB100D" w:rsidRDefault="00FB100D">
      <w:pPr>
        <w:widowControl w:val="0"/>
        <w:autoSpaceDE w:val="0"/>
        <w:autoSpaceDN w:val="0"/>
        <w:adjustRightInd w:val="0"/>
        <w:spacing w:after="0" w:line="240" w:lineRule="auto"/>
        <w:rPr>
          <w:rFonts w:ascii="Times New Roman" w:hAnsi="Times New Roman" w:cs="Times New Roman"/>
          <w:sz w:val="24"/>
          <w:szCs w:val="24"/>
          <w:lang w:val="en-US"/>
        </w:rPr>
      </w:pPr>
    </w:p>
    <w:p w:rsidR="00B672CB" w:rsidRPr="003C5C13" w:rsidRDefault="00B672CB" w:rsidP="00FF2270">
      <w:pPr>
        <w:pStyle w:val="Listenabsatz"/>
        <w:numPr>
          <w:ilvl w:val="0"/>
          <w:numId w:val="1"/>
        </w:numPr>
        <w:rPr>
          <w:sz w:val="28"/>
          <w:szCs w:val="28"/>
        </w:rPr>
      </w:pPr>
      <w:r>
        <w:t>Faust-Albrecht:</w:t>
      </w:r>
      <w:r w:rsidR="003C5C13">
        <w:t xml:space="preserve"> </w:t>
      </w:r>
      <w:r w:rsidRPr="003C5C13">
        <w:rPr>
          <w:rFonts w:ascii="Calibri" w:hAnsi="Calibri" w:cs="Calibri"/>
        </w:rPr>
        <w:t>Progesterontherapie transdermal – ein Erfahrungsbericht</w:t>
      </w:r>
      <w:r w:rsidR="003C5C13">
        <w:rPr>
          <w:rFonts w:ascii="Calibri" w:hAnsi="Calibri" w:cs="Calibri"/>
        </w:rPr>
        <w:t>. FRAUENARZT 54 (2013) 1: 44-50</w:t>
      </w:r>
    </w:p>
    <w:p w:rsidR="003C5C13" w:rsidRPr="003C5C13" w:rsidRDefault="003C5C13" w:rsidP="00FF2270">
      <w:pPr>
        <w:pStyle w:val="Listenabsatz"/>
        <w:numPr>
          <w:ilvl w:val="0"/>
          <w:numId w:val="1"/>
        </w:numPr>
        <w:rPr>
          <w:sz w:val="28"/>
          <w:szCs w:val="28"/>
        </w:rPr>
      </w:pPr>
      <w:r w:rsidRPr="003C5C13">
        <w:rPr>
          <w:lang w:val="en-US"/>
        </w:rPr>
        <w:t>Zhou Y et al.: Sleep disorder, an independent risk associated with arterial stiffness in menopause. Sci Rep 2017; 7(1): 1904</w:t>
      </w:r>
    </w:p>
    <w:p w:rsidR="003C5C13" w:rsidRDefault="003C5C13" w:rsidP="003C5C13">
      <w:pPr>
        <w:pStyle w:val="Listenabsatz"/>
        <w:rPr>
          <w:lang w:val="en-US"/>
        </w:rPr>
      </w:pPr>
    </w:p>
    <w:p w:rsidR="003C5C13" w:rsidRPr="003C5C13" w:rsidRDefault="003C5C13" w:rsidP="003C5C13">
      <w:pPr>
        <w:pStyle w:val="Listenabsatz"/>
        <w:rPr>
          <w:sz w:val="28"/>
          <w:szCs w:val="28"/>
          <w:lang w:val="en-US"/>
        </w:rPr>
      </w:pPr>
      <w:r w:rsidRPr="003C5C13">
        <w:rPr>
          <w:lang w:val="en-US"/>
        </w:rPr>
        <w:t xml:space="preserve"> </w:t>
      </w:r>
    </w:p>
    <w:p w:rsidR="003C5C13" w:rsidRPr="003C5C13" w:rsidRDefault="003C5C13" w:rsidP="003C5C13">
      <w:pPr>
        <w:pStyle w:val="Listenabsatz"/>
        <w:rPr>
          <w:sz w:val="28"/>
          <w:szCs w:val="28"/>
          <w:lang w:val="en-US"/>
        </w:rPr>
      </w:pPr>
    </w:p>
    <w:p w:rsidR="00FB100D" w:rsidRPr="003C5C13" w:rsidRDefault="00FB100D">
      <w:pPr>
        <w:widowControl w:val="0"/>
        <w:autoSpaceDE w:val="0"/>
        <w:autoSpaceDN w:val="0"/>
        <w:adjustRightInd w:val="0"/>
        <w:spacing w:after="0" w:line="240" w:lineRule="auto"/>
        <w:rPr>
          <w:rFonts w:ascii="Times New Roman" w:hAnsi="Times New Roman" w:cs="Times New Roman"/>
          <w:sz w:val="24"/>
          <w:szCs w:val="24"/>
          <w:lang w:val="en-US"/>
        </w:rPr>
      </w:pPr>
    </w:p>
    <w:p w:rsidR="00FB100D" w:rsidRPr="003C5C13" w:rsidRDefault="00FB100D">
      <w:pPr>
        <w:widowControl w:val="0"/>
        <w:autoSpaceDE w:val="0"/>
        <w:autoSpaceDN w:val="0"/>
        <w:adjustRightInd w:val="0"/>
        <w:spacing w:after="0" w:line="240" w:lineRule="auto"/>
        <w:rPr>
          <w:rFonts w:ascii="Times New Roman" w:hAnsi="Times New Roman" w:cs="Times New Roman"/>
          <w:sz w:val="24"/>
          <w:szCs w:val="24"/>
          <w:lang w:val="en-US"/>
        </w:rPr>
      </w:pPr>
    </w:p>
    <w:sectPr w:rsidR="00FB100D" w:rsidRPr="003C5C13" w:rsidSect="00FF26A6">
      <w:headerReference w:type="default" r:id="rId9"/>
      <w:footerReference w:type="default" r:id="rId10"/>
      <w:pgSz w:w="11907" w:h="16840"/>
      <w:pgMar w:top="964" w:right="1134" w:bottom="1172" w:left="1134" w:header="680" w:footer="47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30E" w:rsidRDefault="006A630E" w:rsidP="00FF26A6">
      <w:pPr>
        <w:spacing w:after="0" w:line="240" w:lineRule="auto"/>
      </w:pPr>
      <w:r>
        <w:separator/>
      </w:r>
    </w:p>
  </w:endnote>
  <w:endnote w:type="continuationSeparator" w:id="0">
    <w:p w:rsidR="006A630E" w:rsidRDefault="006A630E" w:rsidP="00FF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A6" w:rsidRDefault="00FF26A6">
    <w:pPr>
      <w:widowControl w:val="0"/>
      <w:tabs>
        <w:tab w:val="center" w:pos="4820"/>
        <w:tab w:val="right" w:pos="9641"/>
      </w:tabs>
      <w:autoSpaceDE w:val="0"/>
      <w:autoSpaceDN w:val="0"/>
      <w:adjustRightInd w:val="0"/>
      <w:spacing w:after="0" w:line="240" w:lineRule="auto"/>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30E" w:rsidRDefault="006A630E" w:rsidP="00FF26A6">
      <w:pPr>
        <w:spacing w:after="0" w:line="240" w:lineRule="auto"/>
      </w:pPr>
      <w:r>
        <w:separator/>
      </w:r>
    </w:p>
  </w:footnote>
  <w:footnote w:type="continuationSeparator" w:id="0">
    <w:p w:rsidR="006A630E" w:rsidRDefault="006A630E" w:rsidP="00FF2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A6" w:rsidRDefault="00FF26A6">
    <w:pPr>
      <w:widowControl w:val="0"/>
      <w:tabs>
        <w:tab w:val="center" w:pos="4820"/>
        <w:tab w:val="right" w:pos="9641"/>
      </w:tabs>
      <w:autoSpaceDE w:val="0"/>
      <w:autoSpaceDN w:val="0"/>
      <w:adjustRightInd w:val="0"/>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D5DFE"/>
    <w:multiLevelType w:val="hybridMultilevel"/>
    <w:tmpl w:val="2D78B0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attachedTemplate r:id="rId1"/>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E0"/>
    <w:rsid w:val="00205D27"/>
    <w:rsid w:val="00227D9A"/>
    <w:rsid w:val="0027516B"/>
    <w:rsid w:val="003C5C13"/>
    <w:rsid w:val="004A0A21"/>
    <w:rsid w:val="00544ED0"/>
    <w:rsid w:val="00584CB9"/>
    <w:rsid w:val="006230E6"/>
    <w:rsid w:val="00666D68"/>
    <w:rsid w:val="006A630E"/>
    <w:rsid w:val="007008A3"/>
    <w:rsid w:val="00767E13"/>
    <w:rsid w:val="007922B4"/>
    <w:rsid w:val="007D3684"/>
    <w:rsid w:val="00822978"/>
    <w:rsid w:val="00986E18"/>
    <w:rsid w:val="0099179F"/>
    <w:rsid w:val="00B27F70"/>
    <w:rsid w:val="00B34053"/>
    <w:rsid w:val="00B672CB"/>
    <w:rsid w:val="00C2239A"/>
    <w:rsid w:val="00CC71E0"/>
    <w:rsid w:val="00CE1EA7"/>
    <w:rsid w:val="00D3192C"/>
    <w:rsid w:val="00D33D22"/>
    <w:rsid w:val="00E016B8"/>
    <w:rsid w:val="00E319B9"/>
    <w:rsid w:val="00F70F2D"/>
    <w:rsid w:val="00FB100D"/>
    <w:rsid w:val="00FF2270"/>
    <w:rsid w:val="00FF26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C7A294-F44A-49D9-B3D7-7AA8A002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30E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05D27"/>
    <w:rPr>
      <w:color w:val="0000FF" w:themeColor="hyperlink"/>
      <w:u w:val="single"/>
    </w:rPr>
  </w:style>
  <w:style w:type="paragraph" w:styleId="Titel">
    <w:name w:val="Title"/>
    <w:basedOn w:val="Standard"/>
    <w:next w:val="Standard"/>
    <w:link w:val="TitelZchn"/>
    <w:uiPriority w:val="10"/>
    <w:qFormat/>
    <w:rsid w:val="00CC71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71E0"/>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FF2270"/>
    <w:pPr>
      <w:ind w:left="720"/>
      <w:contextualSpacing/>
    </w:pPr>
  </w:style>
  <w:style w:type="paragraph" w:styleId="Sprechblasentext">
    <w:name w:val="Balloon Text"/>
    <w:basedOn w:val="Standard"/>
    <w:link w:val="SprechblasentextZchn"/>
    <w:uiPriority w:val="99"/>
    <w:semiHidden/>
    <w:unhideWhenUsed/>
    <w:rsid w:val="00B340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4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ust-albrecht@t-online.de" TargetMode="External"/><Relationship Id="rId3" Type="http://schemas.openxmlformats.org/officeDocument/2006/relationships/settings" Target="settings.xml"/><Relationship Id="rId7" Type="http://schemas.openxmlformats.org/officeDocument/2006/relationships/hyperlink" Target="mailto:faust-albrecht@t-onlin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degard\Documents\briefpu.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briefpu</Template>
  <TotalTime>0</TotalTime>
  <Pages>4</Pages>
  <Words>914</Words>
  <Characters>5763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Hildegard</dc:creator>
  <cp:keywords/>
  <dc:description/>
  <cp:lastModifiedBy>praxis</cp:lastModifiedBy>
  <cp:revision>2</cp:revision>
  <cp:lastPrinted>2020-04-16T15:29:00Z</cp:lastPrinted>
  <dcterms:created xsi:type="dcterms:W3CDTF">2020-04-16T15:29:00Z</dcterms:created>
  <dcterms:modified xsi:type="dcterms:W3CDTF">2020-04-16T15:29:00Z</dcterms:modified>
</cp:coreProperties>
</file>